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4109" w14:textId="77777777" w:rsidR="009943F2" w:rsidRPr="005E1647" w:rsidRDefault="009943F2" w:rsidP="005E16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647">
        <w:rPr>
          <w:rFonts w:ascii="Times New Roman" w:hAnsi="Times New Roman" w:cs="Times New Roman"/>
          <w:b/>
          <w:sz w:val="28"/>
          <w:szCs w:val="28"/>
          <w:u w:val="single"/>
        </w:rPr>
        <w:t>Итоговое собеседование</w:t>
      </w:r>
    </w:p>
    <w:p w14:paraId="5AF4B79B" w14:textId="77777777" w:rsidR="009943F2" w:rsidRPr="009943F2" w:rsidRDefault="009943F2" w:rsidP="009943F2">
      <w:pPr>
        <w:rPr>
          <w:rFonts w:ascii="Times New Roman" w:hAnsi="Times New Roman" w:cs="Times New Roman"/>
          <w:sz w:val="28"/>
          <w:szCs w:val="28"/>
        </w:rPr>
      </w:pPr>
      <w:r w:rsidRPr="009943F2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проводи</w:t>
      </w:r>
      <w:bookmarkStart w:id="0" w:name="_GoBack"/>
      <w:bookmarkEnd w:id="0"/>
      <w:r w:rsidRPr="009943F2">
        <w:rPr>
          <w:rFonts w:ascii="Times New Roman" w:hAnsi="Times New Roman" w:cs="Times New Roman"/>
          <w:sz w:val="28"/>
          <w:szCs w:val="28"/>
        </w:rPr>
        <w:t xml:space="preserve">тся в соответствии с Федеральным законом «Об образовании в Российской Федерации» от 29.12.2012 г. № 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9943F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943F2">
        <w:rPr>
          <w:rFonts w:ascii="Times New Roman" w:hAnsi="Times New Roman" w:cs="Times New Roman"/>
          <w:sz w:val="28"/>
          <w:szCs w:val="28"/>
        </w:rPr>
        <w:t xml:space="preserve"> России и Рособрнадзора от 07.11.2018 г. № 189/1513 (зарегистрирован Минюстом России 10.12.2018, регистрационный № 52 953).</w:t>
      </w:r>
    </w:p>
    <w:p w14:paraId="79349E21" w14:textId="77777777" w:rsidR="009943F2" w:rsidRPr="009943F2" w:rsidRDefault="009943F2" w:rsidP="009943F2">
      <w:pPr>
        <w:rPr>
          <w:rFonts w:ascii="Times New Roman" w:hAnsi="Times New Roman" w:cs="Times New Roman"/>
          <w:sz w:val="28"/>
          <w:szCs w:val="28"/>
        </w:rPr>
      </w:pPr>
    </w:p>
    <w:p w14:paraId="72A35C9C" w14:textId="77777777" w:rsidR="009943F2" w:rsidRPr="009943F2" w:rsidRDefault="009943F2" w:rsidP="009943F2">
      <w:pPr>
        <w:rPr>
          <w:rFonts w:ascii="Times New Roman" w:hAnsi="Times New Roman" w:cs="Times New Roman"/>
          <w:sz w:val="28"/>
          <w:szCs w:val="28"/>
        </w:rPr>
      </w:pPr>
      <w:r w:rsidRPr="009943F2">
        <w:rPr>
          <w:rFonts w:ascii="Times New Roman" w:hAnsi="Times New Roman" w:cs="Times New Roman"/>
          <w:sz w:val="28"/>
          <w:szCs w:val="28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по русскому языку.</w:t>
      </w:r>
    </w:p>
    <w:p w14:paraId="0024B9FF" w14:textId="77777777" w:rsidR="009943F2" w:rsidRPr="009943F2" w:rsidRDefault="009943F2" w:rsidP="009943F2">
      <w:pPr>
        <w:rPr>
          <w:rFonts w:ascii="Times New Roman" w:hAnsi="Times New Roman" w:cs="Times New Roman"/>
          <w:sz w:val="28"/>
          <w:szCs w:val="28"/>
        </w:rPr>
      </w:pPr>
    </w:p>
    <w:p w14:paraId="1C001FB7" w14:textId="77777777" w:rsidR="009943F2" w:rsidRPr="009943F2" w:rsidRDefault="009943F2" w:rsidP="009943F2">
      <w:pPr>
        <w:rPr>
          <w:rFonts w:ascii="Times New Roman" w:hAnsi="Times New Roman" w:cs="Times New Roman"/>
          <w:sz w:val="28"/>
          <w:szCs w:val="28"/>
        </w:rPr>
      </w:pPr>
      <w:r w:rsidRPr="009943F2">
        <w:rPr>
          <w:rFonts w:ascii="Times New Roman" w:hAnsi="Times New Roman" w:cs="Times New Roman"/>
          <w:sz w:val="28"/>
          <w:szCs w:val="28"/>
        </w:rPr>
        <w:t>Итоговое собеседование проводится во вторую среду февраля. Дополнительные сроки проведения итогового собеседования — вторая рабочая среда марта и первый рабочий понедельник мая.</w:t>
      </w:r>
    </w:p>
    <w:tbl>
      <w:tblPr>
        <w:tblpPr w:leftFromText="180" w:rightFromText="180" w:vertAnchor="text" w:horzAnchor="margin" w:tblpXSpec="center" w:tblpY="60"/>
        <w:tblW w:w="10127" w:type="dxa"/>
        <w:shd w:val="clear" w:color="auto" w:fill="F3F4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2044"/>
        <w:gridCol w:w="2065"/>
        <w:gridCol w:w="1849"/>
      </w:tblGrid>
      <w:tr w:rsidR="009943F2" w:rsidRPr="00C94B1E" w14:paraId="3E045D4A" w14:textId="77777777" w:rsidTr="009943F2">
        <w:trPr>
          <w:trHeight w:val="139"/>
        </w:trPr>
        <w:tc>
          <w:tcPr>
            <w:tcW w:w="4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EFC58" w14:textId="77777777" w:rsidR="009943F2" w:rsidRPr="00C94B1E" w:rsidRDefault="009943F2" w:rsidP="009943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4B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37118" w14:textId="77777777" w:rsidR="009943F2" w:rsidRPr="00C94B1E" w:rsidRDefault="009943F2" w:rsidP="009943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4B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6773E" w14:textId="77777777" w:rsidR="009943F2" w:rsidRPr="00C94B1E" w:rsidRDefault="009943F2" w:rsidP="009943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4B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950FA" w14:textId="77777777" w:rsidR="009943F2" w:rsidRPr="00C94B1E" w:rsidRDefault="009943F2" w:rsidP="009943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4B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9943F2" w:rsidRPr="00C94B1E" w14:paraId="6049CAD2" w14:textId="77777777" w:rsidTr="009943F2">
        <w:trPr>
          <w:trHeight w:val="196"/>
        </w:trPr>
        <w:tc>
          <w:tcPr>
            <w:tcW w:w="4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BAAE3" w14:textId="77777777" w:rsidR="009943F2" w:rsidRPr="00C94B1E" w:rsidRDefault="009943F2" w:rsidP="009943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4B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итогового собеседования по русскому языку в 9 классах (далее – итоговое собеседование)</w:t>
            </w:r>
          </w:p>
        </w:tc>
        <w:tc>
          <w:tcPr>
            <w:tcW w:w="2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7997C" w14:textId="77777777" w:rsidR="009943F2" w:rsidRPr="00C94B1E" w:rsidRDefault="009943F2" w:rsidP="009943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4B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февраля 2021 года</w:t>
            </w:r>
          </w:p>
        </w:tc>
        <w:tc>
          <w:tcPr>
            <w:tcW w:w="2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80DC6" w14:textId="77777777" w:rsidR="009943F2" w:rsidRPr="00C94B1E" w:rsidRDefault="009943F2" w:rsidP="009943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4B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марта 2021 года</w:t>
            </w:r>
          </w:p>
        </w:tc>
        <w:tc>
          <w:tcPr>
            <w:tcW w:w="1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55C11" w14:textId="77777777" w:rsidR="009943F2" w:rsidRPr="00C94B1E" w:rsidRDefault="009943F2" w:rsidP="009943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94B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 мая 2021 года</w:t>
            </w:r>
          </w:p>
        </w:tc>
      </w:tr>
    </w:tbl>
    <w:p w14:paraId="4BCD6C2C" w14:textId="77777777" w:rsidR="009943F2" w:rsidRPr="009943F2" w:rsidRDefault="009943F2" w:rsidP="009943F2">
      <w:pPr>
        <w:rPr>
          <w:rFonts w:ascii="Times New Roman" w:hAnsi="Times New Roman" w:cs="Times New Roman"/>
          <w:sz w:val="28"/>
          <w:szCs w:val="28"/>
        </w:rPr>
      </w:pPr>
    </w:p>
    <w:p w14:paraId="59F949CA" w14:textId="1B84D21F" w:rsidR="00491341" w:rsidRDefault="009943F2" w:rsidP="009943F2">
      <w:pPr>
        <w:rPr>
          <w:rFonts w:ascii="Times New Roman" w:hAnsi="Times New Roman" w:cs="Times New Roman"/>
          <w:sz w:val="28"/>
          <w:szCs w:val="28"/>
        </w:rPr>
      </w:pPr>
      <w:r w:rsidRPr="009943F2">
        <w:rPr>
          <w:rFonts w:ascii="Times New Roman" w:hAnsi="Times New Roman" w:cs="Times New Roman"/>
          <w:sz w:val="28"/>
          <w:szCs w:val="28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</w:t>
      </w:r>
    </w:p>
    <w:p w14:paraId="517DA61C" w14:textId="77777777" w:rsidR="009943F2" w:rsidRPr="009943F2" w:rsidRDefault="009943F2" w:rsidP="009943F2">
      <w:pPr>
        <w:rPr>
          <w:rFonts w:ascii="Times New Roman" w:hAnsi="Times New Roman" w:cs="Times New Roman"/>
          <w:sz w:val="28"/>
          <w:szCs w:val="28"/>
        </w:rPr>
      </w:pPr>
    </w:p>
    <w:sectPr w:rsidR="009943F2" w:rsidRPr="009943F2" w:rsidSect="00994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5"/>
    <w:rsid w:val="00491341"/>
    <w:rsid w:val="005E1647"/>
    <w:rsid w:val="00900985"/>
    <w:rsid w:val="009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D6B5"/>
  <w15:chartTrackingRefBased/>
  <w15:docId w15:val="{AA692891-4539-447B-8CF2-6425D08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kpu0</dc:creator>
  <cp:keywords/>
  <dc:description/>
  <cp:lastModifiedBy>kpu0</cp:lastModifiedBy>
  <cp:revision>2</cp:revision>
  <dcterms:created xsi:type="dcterms:W3CDTF">2020-12-22T10:47:00Z</dcterms:created>
  <dcterms:modified xsi:type="dcterms:W3CDTF">2020-12-22T10:47:00Z</dcterms:modified>
</cp:coreProperties>
</file>