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4" w:rsidRPr="00137397" w:rsidRDefault="00085474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81" w:rsidRPr="006B4F3B" w:rsidRDefault="00120681" w:rsidP="0012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D5267" w:rsidRPr="009D5267" w:rsidRDefault="00120681" w:rsidP="001206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F3B">
        <w:rPr>
          <w:rFonts w:ascii="Times New Roman" w:eastAsia="Times New Roman" w:hAnsi="Times New Roman" w:cs="Times New Roman"/>
          <w:b/>
          <w:sz w:val="24"/>
          <w:szCs w:val="24"/>
        </w:rPr>
        <w:t>СРЕДНЯЯ ШКОЛА №64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3"/>
        <w:gridCol w:w="7047"/>
      </w:tblGrid>
      <w:tr w:rsidR="009D5267" w:rsidRPr="00164D40" w:rsidTr="009D5267">
        <w:trPr>
          <w:trHeight w:val="1415"/>
          <w:jc w:val="center"/>
        </w:trPr>
        <w:tc>
          <w:tcPr>
            <w:tcW w:w="7013" w:type="dxa"/>
            <w:shd w:val="clear" w:color="auto" w:fill="auto"/>
          </w:tcPr>
          <w:p w:rsidR="009D5267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Согласовано_____________</w:t>
            </w:r>
          </w:p>
          <w:p w:rsidR="00164D40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64D40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</w:p>
          <w:p w:rsidR="00164D40" w:rsidRPr="00164D40" w:rsidRDefault="00902A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</w:t>
            </w:r>
          </w:p>
        </w:tc>
        <w:tc>
          <w:tcPr>
            <w:tcW w:w="7047" w:type="dxa"/>
            <w:shd w:val="clear" w:color="auto" w:fill="auto"/>
          </w:tcPr>
          <w:p w:rsidR="00120681" w:rsidRPr="006B4F3B" w:rsidRDefault="00120681" w:rsidP="0012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20681" w:rsidRPr="006B4F3B" w:rsidRDefault="00120681" w:rsidP="0012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Директор МБОУ СШ №64</w:t>
            </w:r>
          </w:p>
          <w:p w:rsidR="00120681" w:rsidRPr="006B4F3B" w:rsidRDefault="00120681" w:rsidP="0012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 О.Ф</w:t>
            </w:r>
          </w:p>
          <w:p w:rsidR="009D5267" w:rsidRPr="00164D40" w:rsidRDefault="009D5267" w:rsidP="0016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</w:rPr>
              <w:t>___ от ________</w:t>
            </w: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0681">
        <w:rPr>
          <w:rFonts w:ascii="Times New Roman" w:hAnsi="Times New Roman" w:cs="Times New Roman"/>
          <w:b/>
          <w:sz w:val="24"/>
          <w:szCs w:val="24"/>
        </w:rPr>
        <w:t>ИЗОСТУДИЯ</w:t>
      </w:r>
      <w:r w:rsidRPr="00164D4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9D5267" w:rsidRPr="00164D40" w:rsidRDefault="009D5267" w:rsidP="00164D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120681">
        <w:rPr>
          <w:rFonts w:ascii="Times New Roman" w:hAnsi="Times New Roman" w:cs="Times New Roman"/>
          <w:sz w:val="24"/>
          <w:szCs w:val="24"/>
        </w:rPr>
        <w:t>6</w:t>
      </w:r>
      <w:r w:rsidRPr="00164D40">
        <w:rPr>
          <w:rFonts w:ascii="Times New Roman" w:hAnsi="Times New Roman" w:cs="Times New Roman"/>
          <w:sz w:val="24"/>
          <w:szCs w:val="24"/>
        </w:rPr>
        <w:t>-</w:t>
      </w:r>
      <w:r w:rsidR="00120681">
        <w:rPr>
          <w:rFonts w:ascii="Times New Roman" w:hAnsi="Times New Roman" w:cs="Times New Roman"/>
          <w:sz w:val="24"/>
          <w:szCs w:val="24"/>
        </w:rPr>
        <w:t>15</w:t>
      </w:r>
      <w:r w:rsidR="002D1D75" w:rsidRPr="00164D40">
        <w:rPr>
          <w:rFonts w:ascii="Times New Roman" w:hAnsi="Times New Roman" w:cs="Times New Roman"/>
          <w:sz w:val="24"/>
          <w:szCs w:val="24"/>
        </w:rPr>
        <w:t xml:space="preserve"> </w:t>
      </w:r>
      <w:r w:rsidRPr="00164D40">
        <w:rPr>
          <w:rFonts w:ascii="Times New Roman" w:hAnsi="Times New Roman" w:cs="Times New Roman"/>
          <w:sz w:val="24"/>
          <w:szCs w:val="24"/>
        </w:rPr>
        <w:t>лет</w:t>
      </w:r>
    </w:p>
    <w:p w:rsidR="009D5267" w:rsidRPr="00164D40" w:rsidRDefault="009D5267" w:rsidP="00164D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4D40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  <w:r w:rsidR="00120681">
        <w:rPr>
          <w:rFonts w:ascii="Times New Roman" w:hAnsi="Times New Roman" w:cs="Times New Roman"/>
          <w:sz w:val="24"/>
          <w:szCs w:val="24"/>
        </w:rPr>
        <w:t>Благодарёва Наталия Романовна</w:t>
      </w:r>
      <w:r w:rsidRPr="00164D40">
        <w:rPr>
          <w:rFonts w:ascii="Times New Roman" w:hAnsi="Times New Roman" w:cs="Times New Roman"/>
          <w:sz w:val="24"/>
          <w:szCs w:val="24"/>
        </w:rPr>
        <w:t>,</w:t>
      </w:r>
    </w:p>
    <w:p w:rsidR="00164D40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</w:t>
      </w:r>
    </w:p>
    <w:p w:rsidR="009D5267" w:rsidRPr="00164D40" w:rsidRDefault="009D5267" w:rsidP="00164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5267" w:rsidRPr="009D5267" w:rsidRDefault="009D5267" w:rsidP="002D1D75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9D5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методического совета школы</w:t>
      </w:r>
    </w:p>
    <w:p w:rsidR="009D5267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Протокол № ___ от_______ г</w:t>
      </w:r>
    </w:p>
    <w:p w:rsidR="009D5267" w:rsidRPr="00164D40" w:rsidRDefault="00164D40" w:rsidP="002D1D75">
      <w:pPr>
        <w:spacing w:line="36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МС: ______________</w:t>
      </w:r>
    </w:p>
    <w:p w:rsidR="00902A40" w:rsidRDefault="00902A40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Default="00D60BBE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81" w:rsidRDefault="00120681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81" w:rsidRDefault="00120681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BE" w:rsidRPr="00902A40" w:rsidRDefault="00D60BBE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Настоящая программа разработана на основе авторских типовых программ С.А.Левин, А.М. Михайлов «Рисунок и живопись»; А.В. Щербаков,1981г., Б.М. Неменский «Рисунок, живопись, композиция, декоративно – прикладное творчество» и составлена в соответствии с: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 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Законом РФ «Об образовании в</w:t>
      </w:r>
      <w:r w:rsidRPr="00C03233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от 29.12.2012 г. № 273-ФЗ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 и требованиям, сформулированным в Приложении к письму Департамента молодёжной политики, воспитании и социальной поддержке детей Минобрнауки России от 11.12.2006 года № 06-1844;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</w:t>
      </w:r>
      <w:hyperlink r:id="rId8" w:tgtFrame="_blank" w:history="1">
        <w:r w:rsidRPr="00C03233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Приказ</w:t>
        </w:r>
      </w:hyperlink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 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СанПин 2.4.4 3172-14 от   04.07.2014 г. № 41;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Концепции развития дополнительного образования детей, утвержденной распоряжением  Правительства Российской Федерации от 24.04.2015 г. № 729;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Конвенцией ООН о правах  ребенка 1979 г.;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Декларацией прав ребенка 1959 г.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программы  -</w:t>
      </w: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 художественно- эстетическая.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Актуальность программы: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дополнительного образования детей художественной направленности студии изобразительного творчества направлена на одновременное решение задач художественного образования и эстетическое воспитание ребенка.</w:t>
      </w: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 Изобразительное искусство занимает особое место в развитии и формировании разносторонней личности в процессе освоения данной образовательной программы у детей: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развивается мышление, фантазия, умение наблюдать и анализировать;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развитие творческой и познавательной деятельности;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работа и общение в группе способствует развитию социально значимых коммуникативных качеств;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приобщение к искусству, познание различных культур и народов, в том числе культуру своего края ( костюм, обряды, животные, сказания, былины, эпосы);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·       дети выражают своё восприятие мира при помощи художественных средств;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 </w:t>
      </w:r>
      <w:bookmarkStart w:id="0" w:name="_GoBack"/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Занятия изобразительным искусством совершенствуют органы чувств, развивают умение наблюдать, анализировать, учат понимать прекрасное. Это очень важно в настоящее время, когда мир массовой культуры давит на неокрепшую детскую психику.</w:t>
      </w:r>
    </w:p>
    <w:p w:rsidR="00C03233" w:rsidRPr="00C03233" w:rsidRDefault="00C03233" w:rsidP="00C0323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лучших произведений искусства, художественное творчество пробуждает у детей интерес к искусству, любовь, уважение и толерантность к различным народам и культурам.</w:t>
      </w:r>
    </w:p>
    <w:bookmarkEnd w:id="0"/>
    <w:p w:rsidR="00F85740" w:rsidRPr="00C03233" w:rsidRDefault="00C03233" w:rsidP="00C0323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233">
        <w:rPr>
          <w:rFonts w:ascii="Times New Roman" w:eastAsia="Times New Roman" w:hAnsi="Times New Roman" w:cs="Times New Roman"/>
          <w:color w:val="181818"/>
          <w:sz w:val="24"/>
          <w:szCs w:val="24"/>
        </w:rPr>
        <w:t>     Программа построена так, чтобы дать детям ясные представления о системе взаимодействия искусства с жизнью. Работа на основе наблюдения и изучения окружающей реальности. Художественная деятельность детей на занятиях находит различные формы выражения: изображения на плоскости  (с натуры,  по памяти и по представлению); декоративная  и конструктивная работа; восприятие явлений действительности и произведений искусства; обсуждение работ товарищей, результатов коллективной и индивидуальной работы на занятиях; изучение художественного наследия, подбор иллюстративного материала.</w:t>
      </w:r>
      <w:r w:rsidR="00E67AA2" w:rsidRPr="00C032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270" w:rsidRPr="00902A40" w:rsidRDefault="00F85740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A40">
        <w:rPr>
          <w:rFonts w:ascii="Times New Roman" w:hAnsi="Times New Roman" w:cs="Times New Roman"/>
          <w:bCs/>
          <w:sz w:val="24"/>
          <w:szCs w:val="24"/>
        </w:rPr>
        <w:lastRenderedPageBreak/>
        <w:t>Предпочтительные формы организации учебного процесса.</w:t>
      </w:r>
      <w:r w:rsidRPr="00902A40">
        <w:rPr>
          <w:rFonts w:ascii="Times New Roman" w:hAnsi="Times New Roman" w:cs="Times New Roman"/>
          <w:sz w:val="24"/>
          <w:szCs w:val="24"/>
        </w:rPr>
        <w:t xml:space="preserve"> </w:t>
      </w:r>
      <w:r w:rsidR="00E67AA2" w:rsidRPr="00902A40">
        <w:rPr>
          <w:rFonts w:ascii="Times New Roman" w:hAnsi="Times New Roman" w:cs="Times New Roman"/>
          <w:sz w:val="24"/>
          <w:szCs w:val="24"/>
        </w:rPr>
        <w:t xml:space="preserve">Количество учебных часов. </w:t>
      </w:r>
      <w:r w:rsidR="00E67AA2" w:rsidRPr="00902A40">
        <w:rPr>
          <w:rFonts w:ascii="Times New Roman" w:hAnsi="Times New Roman" w:cs="Times New Roman"/>
          <w:bCs/>
          <w:sz w:val="24"/>
          <w:szCs w:val="24"/>
        </w:rPr>
        <w:t>Режим занятий.</w:t>
      </w:r>
    </w:p>
    <w:p w:rsidR="00EE25B1" w:rsidRPr="00902A40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81" w:rsidRPr="00120681" w:rsidRDefault="00120681" w:rsidP="00120681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0681">
        <w:rPr>
          <w:rFonts w:ascii="Arial" w:eastAsia="Times New Roman" w:hAnsi="Arial" w:cs="Arial"/>
          <w:b/>
          <w:bCs/>
          <w:color w:val="181818"/>
          <w:sz w:val="28"/>
          <w:szCs w:val="28"/>
        </w:rPr>
        <w:t>Календарный учебный график</w:t>
      </w:r>
    </w:p>
    <w:p w:rsidR="00120681" w:rsidRPr="00120681" w:rsidRDefault="00120681" w:rsidP="00120681">
      <w:p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0681">
        <w:rPr>
          <w:rFonts w:ascii="Arial" w:eastAsia="Times New Roman" w:hAnsi="Arial" w:cs="Arial"/>
          <w:b/>
          <w:bCs/>
          <w:color w:val="181818"/>
          <w:sz w:val="28"/>
          <w:szCs w:val="28"/>
        </w:rPr>
        <w:t>(1 год обучения)</w:t>
      </w:r>
    </w:p>
    <w:p w:rsidR="00120681" w:rsidRPr="00120681" w:rsidRDefault="00120681" w:rsidP="0012068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2068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tbl>
      <w:tblPr>
        <w:tblW w:w="10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04"/>
        <w:gridCol w:w="2713"/>
        <w:gridCol w:w="1598"/>
        <w:gridCol w:w="594"/>
        <w:gridCol w:w="713"/>
        <w:gridCol w:w="709"/>
        <w:gridCol w:w="1330"/>
        <w:gridCol w:w="1287"/>
      </w:tblGrid>
      <w:tr w:rsidR="00120681" w:rsidRPr="00E612D2" w:rsidTr="00120681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 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прове-дения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аттеста-ции и контроля</w:t>
            </w:r>
          </w:p>
        </w:tc>
      </w:tr>
      <w:tr w:rsidR="00120681" w:rsidRPr="00E612D2" w:rsidTr="001206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Тео-рия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Прак-тика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«Рисунок»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Инструменты, приспособления. Техника безопасности. Основы цвета.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материалы. Точка. Линия. Пятно.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в рисунке.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Иллюстрация.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80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искусства. Рисуем осень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Древнего мира.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открыт.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 сказке.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персонажей, светотень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«Живопись»</w:t>
            </w:r>
          </w:p>
        </w:tc>
      </w:tr>
      <w:tr w:rsidR="00120681" w:rsidRPr="00E612D2" w:rsidTr="00120681">
        <w:trPr>
          <w:trHeight w:val="110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«Живопись»</w:t>
            </w:r>
          </w:p>
          <w:p w:rsidR="00120681" w:rsidRPr="00E612D2" w:rsidRDefault="00120681" w:rsidP="001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Др Греции</w:t>
            </w:r>
          </w:p>
          <w:p w:rsidR="00120681" w:rsidRPr="00E612D2" w:rsidRDefault="00120681" w:rsidP="001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(вазопись)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мамы бабушки. «Женский  образ в живописи»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 «Зимние забавы»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(Новогодней)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00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открытка.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новогоднего маскарада.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прсмотр</w:t>
            </w:r>
          </w:p>
        </w:tc>
      </w:tr>
      <w:tr w:rsidR="00120681" w:rsidRPr="00E612D2" w:rsidTr="00120681">
        <w:trPr>
          <w:trHeight w:val="5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Рисунки  нарисованные природой.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«Сагалгаан» открытки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по лунному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 работа</w:t>
            </w:r>
          </w:p>
        </w:tc>
      </w:tr>
      <w:tr w:rsidR="00120681" w:rsidRPr="00E612D2" w:rsidTr="00120681">
        <w:trPr>
          <w:trHeight w:val="112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Строение и пропорции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( мужской образ)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военной техники.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в живописи ( свет итень)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  для дорогого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цветов.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«Композиция»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животных разными способами.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среду обитания.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в быту. Виды узора. Гжель. Хохлома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цвета, различии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мотивы  в искусстве. Былины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фигуры человека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 теме.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Оформление выставки творческих работ обучающихся.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F18BC" w:rsidRPr="00902A40" w:rsidRDefault="008F18BC" w:rsidP="008F18B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85474" w:rsidRDefault="00085474" w:rsidP="00120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681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120681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120681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120681" w:rsidRPr="00E612D2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612D2">
        <w:rPr>
          <w:rFonts w:ascii="Arial" w:eastAsia="Times New Roman" w:hAnsi="Arial" w:cs="Arial"/>
          <w:b/>
          <w:bCs/>
          <w:color w:val="181818"/>
          <w:sz w:val="28"/>
          <w:szCs w:val="28"/>
        </w:rPr>
        <w:t>Календарный учебный график</w:t>
      </w:r>
    </w:p>
    <w:p w:rsidR="00120681" w:rsidRPr="00E612D2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612D2">
        <w:rPr>
          <w:rFonts w:ascii="Arial" w:eastAsia="Times New Roman" w:hAnsi="Arial" w:cs="Arial"/>
          <w:b/>
          <w:bCs/>
          <w:color w:val="181818"/>
          <w:sz w:val="28"/>
          <w:szCs w:val="28"/>
        </w:rPr>
        <w:t>(2 год обучения)</w:t>
      </w:r>
    </w:p>
    <w:p w:rsidR="00120681" w:rsidRPr="00E612D2" w:rsidRDefault="00120681" w:rsidP="001206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612D2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tbl>
      <w:tblPr>
        <w:tblW w:w="11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404"/>
        <w:gridCol w:w="2467"/>
        <w:gridCol w:w="1598"/>
        <w:gridCol w:w="668"/>
        <w:gridCol w:w="753"/>
        <w:gridCol w:w="709"/>
        <w:gridCol w:w="1330"/>
        <w:gridCol w:w="1865"/>
      </w:tblGrid>
      <w:tr w:rsidR="00120681" w:rsidRPr="00E612D2" w:rsidTr="00120681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 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прове-дения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аттеста-ции и контроля</w:t>
            </w:r>
          </w:p>
        </w:tc>
      </w:tr>
      <w:tr w:rsidR="00120681" w:rsidRPr="00E612D2" w:rsidTr="001206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Тео-рия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Прак-тика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«Рисунок»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Вводное занятие. Цели и задачи работы объединения. Режим работы. План занятий. Организация рабочего места. Охрана здоровья во время работы. ПДД, ППБ, правила ТБ.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формы. Листья. Прорисовка. Основы симметрии.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Осенний натюрморт. Просмотр репродукций.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Рисунок интерьера. Линейно- конструктивное построение.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Перспектива (воздушная, линейная) Красота дворцов мира.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открыт.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Художественное ремесло Китая.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47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живописи. Анималистический. Бытовой. Исторический.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0681" w:rsidRPr="00E612D2" w:rsidTr="00120681">
        <w:trPr>
          <w:trHeight w:val="70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Композиция «Женский образ»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69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Искусство Др Руси. Киевская Русь.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Россия в портретах.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6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направление «Модернизм»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выставка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«Живопись»</w:t>
            </w:r>
          </w:p>
        </w:tc>
      </w:tr>
      <w:tr w:rsidR="00120681" w:rsidRPr="00E612D2" w:rsidTr="00120681">
        <w:trPr>
          <w:trHeight w:val="66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«Новый год в каждый дом»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Китайский новый год ( образы, особенности, цвета)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rPr>
          <w:trHeight w:val="97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«Сагаалган» рисуем открытку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4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Рисунок человека в движении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20681" w:rsidRPr="00E612D2" w:rsidTr="00120681">
        <w:trPr>
          <w:trHeight w:val="12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Зимний пейзаж. Спорт зимой.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63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Портрет друга.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Портрет по памяти.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974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«Композиция»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Сцены батальных сражений.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Цирк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Клоуны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Животные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Пластика гимнастов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Лепка из соленого теста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9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Великая победа.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Открытка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Этюд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Оформление выставки творческих работ обучающихся.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20681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12D2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br w:type="textWrapping" w:clear="all"/>
      </w:r>
    </w:p>
    <w:p w:rsidR="00120681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681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681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1FB" w:rsidRDefault="003C51FB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1FB" w:rsidRDefault="003C51FB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681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681" w:rsidRPr="00E612D2" w:rsidRDefault="00120681" w:rsidP="001206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Календарный учебный график</w:t>
      </w:r>
    </w:p>
    <w:p w:rsidR="00120681" w:rsidRPr="00E612D2" w:rsidRDefault="00120681" w:rsidP="0012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D2">
        <w:rPr>
          <w:rFonts w:ascii="Times New Roman" w:eastAsia="Times New Roman" w:hAnsi="Times New Roman" w:cs="Times New Roman"/>
          <w:color w:val="000000"/>
          <w:sz w:val="28"/>
          <w:szCs w:val="28"/>
        </w:rPr>
        <w:t>(3-й год обучения)</w:t>
      </w:r>
    </w:p>
    <w:p w:rsidR="00120681" w:rsidRPr="00E612D2" w:rsidRDefault="00120681" w:rsidP="0012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681" w:rsidRPr="00E612D2" w:rsidRDefault="00120681" w:rsidP="0012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681" w:rsidRPr="00E612D2" w:rsidRDefault="00120681" w:rsidP="0012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D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9"/>
        <w:gridCol w:w="1404"/>
        <w:gridCol w:w="2464"/>
        <w:gridCol w:w="1598"/>
        <w:gridCol w:w="594"/>
        <w:gridCol w:w="713"/>
        <w:gridCol w:w="709"/>
        <w:gridCol w:w="1330"/>
        <w:gridCol w:w="1633"/>
      </w:tblGrid>
      <w:tr w:rsidR="00120681" w:rsidRPr="00E612D2" w:rsidTr="00120681">
        <w:trPr>
          <w:trHeight w:val="181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 занятия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прове-дения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аттеста-ции и контроля</w:t>
            </w:r>
          </w:p>
        </w:tc>
      </w:tr>
      <w:tr w:rsidR="00120681" w:rsidRPr="00E612D2" w:rsidTr="00120681">
        <w:trPr>
          <w:trHeight w:val="1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Тео-рия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Прак-тика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681" w:rsidRPr="00E612D2" w:rsidTr="00120681">
        <w:trPr>
          <w:trHeight w:val="181"/>
        </w:trPr>
        <w:tc>
          <w:tcPr>
            <w:tcW w:w="898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«Рисунок»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Повторение материалов 2-го года обучения, знакомство с программой 3-го года обучения. Инструктаж по ТБ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эпохи Возрождения»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Пленер. Работа на улице. Наброски, зарисовки.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беседу о нахождении на улице.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изостудии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«Наброски улетающих птиц»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Прорисовка деревьев графика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595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натюрморт (сложный)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 работа</w:t>
            </w:r>
          </w:p>
        </w:tc>
      </w:tr>
      <w:tr w:rsidR="00120681" w:rsidRPr="00E612D2" w:rsidTr="00120681">
        <w:trPr>
          <w:trHeight w:val="890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образ. Композиция в движении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 </w:t>
            </w:r>
          </w:p>
        </w:tc>
      </w:tr>
      <w:tr w:rsidR="00120681" w:rsidRPr="00E612D2" w:rsidTr="00120681">
        <w:trPr>
          <w:trHeight w:val="1519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и солнце.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702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81"/>
        </w:trPr>
        <w:tc>
          <w:tcPr>
            <w:tcW w:w="898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«Живопись»</w:t>
            </w:r>
          </w:p>
        </w:tc>
      </w:tr>
      <w:tr w:rsidR="00120681" w:rsidRPr="00E612D2" w:rsidTr="00120681">
        <w:trPr>
          <w:trHeight w:val="840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«Портрет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Сложный с прорисовкой полутонов. Передача объема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0"/>
                <w:szCs w:val="20"/>
              </w:rPr>
              <w:t>ЖДТ, учебный кабинет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226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костюм»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226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по-сырому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522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Бурятии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Практ.раб</w:t>
            </w:r>
          </w:p>
        </w:tc>
      </w:tr>
      <w:tr w:rsidR="00120681" w:rsidRPr="00E612D2" w:rsidTr="00120681">
        <w:trPr>
          <w:trHeight w:val="1593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месяц»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343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343"/>
        </w:trPr>
        <w:tc>
          <w:tcPr>
            <w:tcW w:w="898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«Композиция»</w:t>
            </w:r>
          </w:p>
        </w:tc>
      </w:tr>
      <w:tr w:rsidR="00120681" w:rsidRPr="00E612D2" w:rsidTr="00120681">
        <w:trPr>
          <w:trHeight w:val="1427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Групповое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120681" w:rsidRPr="00E612D2" w:rsidTr="00120681">
        <w:trPr>
          <w:trHeight w:val="1427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Азия.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Культура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Живопись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ЖДТ, учебный кабинет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427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городских, районных  конкурсах, посвященных Светлой Пасхе и др.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214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Лекция.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 о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Чернобыле»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20681" w:rsidRPr="00E612D2" w:rsidTr="00120681">
        <w:trPr>
          <w:trHeight w:val="1665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городских, районных  конкурсах, посвященных  9 мая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Выстав-ка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20681" w:rsidRPr="00E612D2" w:rsidTr="00120681">
        <w:trPr>
          <w:trHeight w:val="1427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20681" w:rsidRPr="00E612D2" w:rsidTr="00120681">
        <w:trPr>
          <w:trHeight w:val="906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Посторенние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Поэтапность</w:t>
            </w:r>
          </w:p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20681" w:rsidRPr="00E612D2" w:rsidTr="00120681">
        <w:trPr>
          <w:trHeight w:val="1427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Оформление выставки творческих работ обучающихся.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Выстав-ка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681" w:rsidRPr="00E612D2" w:rsidTr="00120681">
        <w:trPr>
          <w:trHeight w:val="181"/>
        </w:trPr>
        <w:tc>
          <w:tcPr>
            <w:tcW w:w="4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81" w:rsidRPr="00E612D2" w:rsidRDefault="00120681" w:rsidP="0012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20681" w:rsidRPr="00120681" w:rsidRDefault="00120681" w:rsidP="00120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0681" w:rsidRPr="00120681" w:rsidSect="00701270">
      <w:pgSz w:w="16838" w:h="11906" w:orient="landscape"/>
      <w:pgMar w:top="1276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52" w:rsidRDefault="00724D52" w:rsidP="00BE13FC">
      <w:pPr>
        <w:spacing w:after="0" w:line="240" w:lineRule="auto"/>
      </w:pPr>
      <w:r>
        <w:separator/>
      </w:r>
    </w:p>
  </w:endnote>
  <w:endnote w:type="continuationSeparator" w:id="0">
    <w:p w:rsidR="00724D52" w:rsidRDefault="00724D52" w:rsidP="00B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52" w:rsidRDefault="00724D52" w:rsidP="00BE13FC">
      <w:pPr>
        <w:spacing w:after="0" w:line="240" w:lineRule="auto"/>
      </w:pPr>
      <w:r>
        <w:separator/>
      </w:r>
    </w:p>
  </w:footnote>
  <w:footnote w:type="continuationSeparator" w:id="0">
    <w:p w:rsidR="00724D52" w:rsidRDefault="00724D52" w:rsidP="00BE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4A0"/>
    <w:multiLevelType w:val="multilevel"/>
    <w:tmpl w:val="77B2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F16305"/>
    <w:multiLevelType w:val="hybridMultilevel"/>
    <w:tmpl w:val="1ED2B516"/>
    <w:lvl w:ilvl="0" w:tplc="62E69F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04B7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86BA4"/>
    <w:multiLevelType w:val="hybridMultilevel"/>
    <w:tmpl w:val="71CC25A4"/>
    <w:lvl w:ilvl="0" w:tplc="6A5CB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935750"/>
    <w:multiLevelType w:val="hybridMultilevel"/>
    <w:tmpl w:val="6F4E93F4"/>
    <w:lvl w:ilvl="0" w:tplc="8E225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279A8"/>
    <w:multiLevelType w:val="hybridMultilevel"/>
    <w:tmpl w:val="96D26B0C"/>
    <w:lvl w:ilvl="0" w:tplc="27A2C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556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7"/>
    <w:rsid w:val="00001A66"/>
    <w:rsid w:val="00085474"/>
    <w:rsid w:val="00097D94"/>
    <w:rsid w:val="000B4275"/>
    <w:rsid w:val="000E7A95"/>
    <w:rsid w:val="00114E2A"/>
    <w:rsid w:val="00120681"/>
    <w:rsid w:val="00132592"/>
    <w:rsid w:val="00137397"/>
    <w:rsid w:val="00161B6E"/>
    <w:rsid w:val="00164D40"/>
    <w:rsid w:val="001B218B"/>
    <w:rsid w:val="001D1BBF"/>
    <w:rsid w:val="001D283B"/>
    <w:rsid w:val="00231026"/>
    <w:rsid w:val="00236384"/>
    <w:rsid w:val="0026241F"/>
    <w:rsid w:val="00275978"/>
    <w:rsid w:val="002A5744"/>
    <w:rsid w:val="002D1D75"/>
    <w:rsid w:val="002E4DC2"/>
    <w:rsid w:val="00320105"/>
    <w:rsid w:val="003320E5"/>
    <w:rsid w:val="0038315B"/>
    <w:rsid w:val="00396B5B"/>
    <w:rsid w:val="003B2F7C"/>
    <w:rsid w:val="003B46EB"/>
    <w:rsid w:val="003C51FB"/>
    <w:rsid w:val="003F35B7"/>
    <w:rsid w:val="00425CE3"/>
    <w:rsid w:val="004262C2"/>
    <w:rsid w:val="004942BF"/>
    <w:rsid w:val="00541AFA"/>
    <w:rsid w:val="005B4F47"/>
    <w:rsid w:val="005E3809"/>
    <w:rsid w:val="006424F3"/>
    <w:rsid w:val="006B4F3B"/>
    <w:rsid w:val="00701270"/>
    <w:rsid w:val="00724D52"/>
    <w:rsid w:val="00756C9D"/>
    <w:rsid w:val="0077395C"/>
    <w:rsid w:val="00791ADA"/>
    <w:rsid w:val="007C18C9"/>
    <w:rsid w:val="00817A09"/>
    <w:rsid w:val="00880704"/>
    <w:rsid w:val="008F18BC"/>
    <w:rsid w:val="00902A40"/>
    <w:rsid w:val="009258B1"/>
    <w:rsid w:val="00956D91"/>
    <w:rsid w:val="009D5267"/>
    <w:rsid w:val="00A30099"/>
    <w:rsid w:val="00AA5FD2"/>
    <w:rsid w:val="00B1130E"/>
    <w:rsid w:val="00B317D8"/>
    <w:rsid w:val="00B564A8"/>
    <w:rsid w:val="00B8741D"/>
    <w:rsid w:val="00BB001E"/>
    <w:rsid w:val="00BD5869"/>
    <w:rsid w:val="00BE13FC"/>
    <w:rsid w:val="00BF5C3D"/>
    <w:rsid w:val="00C03233"/>
    <w:rsid w:val="00C43465"/>
    <w:rsid w:val="00C47EDC"/>
    <w:rsid w:val="00C94339"/>
    <w:rsid w:val="00CF5482"/>
    <w:rsid w:val="00D46C11"/>
    <w:rsid w:val="00D60BBE"/>
    <w:rsid w:val="00D9046B"/>
    <w:rsid w:val="00DE023B"/>
    <w:rsid w:val="00DE44D2"/>
    <w:rsid w:val="00E33222"/>
    <w:rsid w:val="00E67AA2"/>
    <w:rsid w:val="00EB0C80"/>
    <w:rsid w:val="00EC52C7"/>
    <w:rsid w:val="00EE25B1"/>
    <w:rsid w:val="00F036D5"/>
    <w:rsid w:val="00F85740"/>
    <w:rsid w:val="00F87DD0"/>
    <w:rsid w:val="00FD3550"/>
    <w:rsid w:val="00FD642E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259F-E663-44FD-A328-8ED8867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B7"/>
  </w:style>
  <w:style w:type="paragraph" w:styleId="7">
    <w:name w:val="heading 7"/>
    <w:basedOn w:val="a"/>
    <w:next w:val="a"/>
    <w:link w:val="70"/>
    <w:qFormat/>
    <w:rsid w:val="00DE02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52C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E023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DE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023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6"/>
    <w:rsid w:val="00DE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6">
    <w:name w:val="Основной текст16"/>
    <w:basedOn w:val="a"/>
    <w:link w:val="a6"/>
    <w:rsid w:val="00DE023B"/>
    <w:pPr>
      <w:shd w:val="clear" w:color="auto" w:fill="FFFFFF"/>
      <w:spacing w:before="540" w:after="0" w:line="36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 (6)_"/>
    <w:link w:val="60"/>
    <w:rsid w:val="00DE023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023B"/>
    <w:pPr>
      <w:shd w:val="clear" w:color="auto" w:fill="FFFFFF"/>
      <w:spacing w:before="480" w:after="0" w:line="322" w:lineRule="exact"/>
      <w:ind w:hanging="320"/>
    </w:pPr>
    <w:rPr>
      <w:rFonts w:ascii="Times New Roman" w:eastAsia="Times New Roman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E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9082013-no-1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2D32-AD62-475A-B449-84E5385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ИльинаЛИ</cp:lastModifiedBy>
  <cp:revision>5</cp:revision>
  <cp:lastPrinted>2021-03-09T04:14:00Z</cp:lastPrinted>
  <dcterms:created xsi:type="dcterms:W3CDTF">2022-06-17T06:10:00Z</dcterms:created>
  <dcterms:modified xsi:type="dcterms:W3CDTF">2022-06-22T10:13:00Z</dcterms:modified>
</cp:coreProperties>
</file>